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47208" w14:textId="77777777" w:rsidR="00E05A9F" w:rsidRDefault="00E05A9F" w:rsidP="00E05A9F">
      <w:pPr>
        <w:pStyle w:val="Titre7"/>
      </w:pPr>
      <w:bookmarkStart w:id="0" w:name="_Hlk510590102"/>
    </w:p>
    <w:p w14:paraId="72F784FB" w14:textId="77777777" w:rsidR="00E05A9F" w:rsidRDefault="00E05A9F" w:rsidP="00E05A9F">
      <w:pPr>
        <w:tabs>
          <w:tab w:val="left" w:pos="4320"/>
          <w:tab w:val="left" w:pos="4500"/>
        </w:tabs>
        <w:ind w:left="5040"/>
        <w:rPr>
          <w:rFonts w:ascii="Calibri" w:hAnsi="Calibri"/>
          <w:b/>
          <w:sz w:val="26"/>
        </w:rPr>
      </w:pPr>
    </w:p>
    <w:p w14:paraId="1CB5767D" w14:textId="21E2C096" w:rsidR="00E05A9F" w:rsidRPr="00537301" w:rsidRDefault="00E05A9F" w:rsidP="00E05A9F">
      <w:pPr>
        <w:pStyle w:val="Titre2"/>
        <w:ind w:left="4332" w:firstLine="708"/>
        <w:rPr>
          <w:sz w:val="20"/>
        </w:rPr>
      </w:pPr>
      <w:r w:rsidRPr="00537301">
        <w:rPr>
          <w:sz w:val="20"/>
        </w:rPr>
        <w:t xml:space="preserve">Dijon, le </w:t>
      </w:r>
      <w:r w:rsidRPr="00537301">
        <w:rPr>
          <w:sz w:val="20"/>
        </w:rPr>
        <w:fldChar w:fldCharType="begin"/>
      </w:r>
      <w:r w:rsidRPr="00537301">
        <w:rPr>
          <w:sz w:val="20"/>
        </w:rPr>
        <w:instrText xml:space="preserve"> DATE \@ "d MMMM yyyy" \* MERGEFORMAT </w:instrText>
      </w:r>
      <w:r w:rsidRPr="00537301">
        <w:rPr>
          <w:sz w:val="20"/>
        </w:rPr>
        <w:fldChar w:fldCharType="separate"/>
      </w:r>
      <w:r w:rsidR="008C2699">
        <w:rPr>
          <w:noProof/>
          <w:sz w:val="20"/>
        </w:rPr>
        <w:t>22 juin 2018</w:t>
      </w:r>
      <w:r w:rsidRPr="00537301">
        <w:rPr>
          <w:sz w:val="20"/>
        </w:rPr>
        <w:fldChar w:fldCharType="end"/>
      </w:r>
    </w:p>
    <w:p w14:paraId="788F6310" w14:textId="77777777" w:rsidR="00E05A9F" w:rsidRDefault="00E05A9F" w:rsidP="00E05A9F">
      <w:pPr>
        <w:tabs>
          <w:tab w:val="left" w:pos="4320"/>
          <w:tab w:val="left" w:pos="4500"/>
        </w:tabs>
        <w:ind w:left="5040"/>
        <w:rPr>
          <w:rFonts w:ascii="Calibri" w:hAnsi="Calibri"/>
          <w:b/>
          <w:sz w:val="26"/>
        </w:rPr>
      </w:pPr>
    </w:p>
    <w:p w14:paraId="78668FCA" w14:textId="5D3F79A1" w:rsidR="00E05A9F" w:rsidRDefault="00E05A9F" w:rsidP="00E05A9F">
      <w:pPr>
        <w:tabs>
          <w:tab w:val="left" w:pos="4320"/>
          <w:tab w:val="left" w:pos="4500"/>
        </w:tabs>
        <w:ind w:left="5040"/>
        <w:rPr>
          <w:b/>
        </w:rPr>
      </w:pPr>
      <w:r>
        <w:rPr>
          <w:b/>
        </w:rPr>
        <w:t>Monsieur le Bâtonnier Jean-Dominique GERBEAU</w:t>
      </w:r>
    </w:p>
    <w:p w14:paraId="6729ED87" w14:textId="57CF658D" w:rsidR="00E05A9F" w:rsidRDefault="00E05A9F" w:rsidP="00E05A9F">
      <w:pPr>
        <w:tabs>
          <w:tab w:val="left" w:pos="4320"/>
          <w:tab w:val="left" w:pos="4500"/>
        </w:tabs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>AVOCAT</w:t>
      </w:r>
    </w:p>
    <w:p w14:paraId="4A77C7B6" w14:textId="1B1FB2E3" w:rsidR="00E05A9F" w:rsidRPr="00A46D79" w:rsidRDefault="00E05A9F" w:rsidP="00E05A9F">
      <w:pPr>
        <w:tabs>
          <w:tab w:val="left" w:pos="4320"/>
          <w:tab w:val="left" w:pos="4500"/>
        </w:tabs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>E.V</w:t>
      </w:r>
    </w:p>
    <w:p w14:paraId="11A74207" w14:textId="77777777" w:rsidR="00E05A9F" w:rsidRDefault="00E05A9F" w:rsidP="00E05A9F">
      <w:pPr>
        <w:ind w:left="-567"/>
      </w:pPr>
    </w:p>
    <w:p w14:paraId="589CD3F1" w14:textId="23FD5CC9" w:rsidR="00E05A9F" w:rsidRPr="005E3736" w:rsidRDefault="00E05A9F" w:rsidP="00E05A9F">
      <w:pPr>
        <w:rPr>
          <w:sz w:val="18"/>
          <w:szCs w:val="18"/>
        </w:rPr>
      </w:pPr>
      <w:r w:rsidRPr="005E3736">
        <w:rPr>
          <w:b/>
          <w:sz w:val="18"/>
          <w:szCs w:val="18"/>
          <w:u w:val="single"/>
        </w:rPr>
        <w:t>Nos réf.</w:t>
      </w:r>
      <w:r w:rsidRPr="005E3736">
        <w:rPr>
          <w:b/>
          <w:sz w:val="18"/>
          <w:szCs w:val="18"/>
        </w:rPr>
        <w:t> </w:t>
      </w:r>
      <w:r w:rsidRPr="005E3736">
        <w:rPr>
          <w:sz w:val="18"/>
          <w:szCs w:val="18"/>
        </w:rPr>
        <w:t>:</w:t>
      </w:r>
      <w:r>
        <w:rPr>
          <w:sz w:val="18"/>
          <w:szCs w:val="18"/>
        </w:rPr>
        <w:t> MORELLI / SCI LE TEMPS DES CEDRES</w:t>
      </w:r>
    </w:p>
    <w:p w14:paraId="137BB6BF" w14:textId="77777777" w:rsidR="00E05A9F" w:rsidRDefault="00E05A9F" w:rsidP="00E05A9F">
      <w:pPr>
        <w:jc w:val="both"/>
        <w:rPr>
          <w:bCs/>
        </w:rPr>
      </w:pPr>
    </w:p>
    <w:p w14:paraId="0C1E69F9" w14:textId="2F6233BC" w:rsidR="00E05A9F" w:rsidRDefault="00E05A9F" w:rsidP="00E05A9F">
      <w:pPr>
        <w:jc w:val="both"/>
        <w:rPr>
          <w:bCs/>
        </w:rPr>
      </w:pPr>
      <w:r>
        <w:rPr>
          <w:bCs/>
        </w:rPr>
        <w:t>Monsieur le Bâtonnier,</w:t>
      </w:r>
    </w:p>
    <w:p w14:paraId="05D42BDC" w14:textId="77777777" w:rsidR="00E05A9F" w:rsidRDefault="00E05A9F" w:rsidP="00E05A9F">
      <w:pPr>
        <w:jc w:val="both"/>
        <w:rPr>
          <w:bCs/>
        </w:rPr>
      </w:pPr>
    </w:p>
    <w:p w14:paraId="3A425E6B" w14:textId="77777777" w:rsidR="001E5860" w:rsidRDefault="00E05A9F" w:rsidP="00E05A9F">
      <w:pPr>
        <w:jc w:val="both"/>
        <w:rPr>
          <w:bCs/>
        </w:rPr>
      </w:pPr>
      <w:r>
        <w:rPr>
          <w:bCs/>
        </w:rPr>
        <w:t xml:space="preserve">Je prends attache avec vous en ma qualité de conseil de Monsieur </w:t>
      </w:r>
      <w:r w:rsidR="001E5860">
        <w:rPr>
          <w:bCs/>
        </w:rPr>
        <w:t>Laurent MORELLI, associé de la SCI LE TEMPS DES CEDRES.</w:t>
      </w:r>
      <w:bookmarkStart w:id="1" w:name="_GoBack"/>
      <w:bookmarkEnd w:id="1"/>
    </w:p>
    <w:p w14:paraId="1E0D1BC8" w14:textId="77777777" w:rsidR="001E5860" w:rsidRDefault="001E5860" w:rsidP="00E05A9F">
      <w:pPr>
        <w:jc w:val="both"/>
        <w:rPr>
          <w:bCs/>
        </w:rPr>
      </w:pPr>
    </w:p>
    <w:p w14:paraId="63EE2421" w14:textId="77777777" w:rsidR="00DB26C0" w:rsidRDefault="008C2699" w:rsidP="00E05A9F">
      <w:pPr>
        <w:jc w:val="both"/>
        <w:rPr>
          <w:bCs/>
        </w:rPr>
      </w:pPr>
      <w:r>
        <w:rPr>
          <w:bCs/>
        </w:rPr>
        <w:t>Il me semble que le c</w:t>
      </w:r>
      <w:r w:rsidR="00DB26C0">
        <w:rPr>
          <w:bCs/>
        </w:rPr>
        <w:t xml:space="preserve">adre </w:t>
      </w:r>
      <w:r>
        <w:rPr>
          <w:bCs/>
        </w:rPr>
        <w:t xml:space="preserve">contractuel de </w:t>
      </w:r>
      <w:r w:rsidR="00DB26C0">
        <w:rPr>
          <w:bCs/>
        </w:rPr>
        <w:t>la SCI et les conditions dans lesquelles elle a été amenée à fonctionner ces derniers mois appellent les associés à trouver une solution transactionnelle afin de sortir du blocage actuel.</w:t>
      </w:r>
    </w:p>
    <w:p w14:paraId="3BA36807" w14:textId="77777777" w:rsidR="00DB26C0" w:rsidRDefault="00DB26C0" w:rsidP="00E05A9F">
      <w:pPr>
        <w:jc w:val="both"/>
        <w:rPr>
          <w:bCs/>
        </w:rPr>
      </w:pPr>
    </w:p>
    <w:p w14:paraId="3EE2B236" w14:textId="6F24CD62" w:rsidR="00E05A9F" w:rsidRDefault="00DB26C0" w:rsidP="00E05A9F">
      <w:pPr>
        <w:jc w:val="both"/>
        <w:rPr>
          <w:bCs/>
        </w:rPr>
      </w:pPr>
      <w:r>
        <w:rPr>
          <w:bCs/>
        </w:rPr>
        <w:t>Vos clients avaient me semble-t-il refuser en bloc la proposition de mon client. Pour autant, à ce jour, il n’a pas reçu de contre-proposition. Afin d’éviter une procédure trop longue ou contentieuse, sont-ils à même de formuler une offre afin de racheter les parts de SCI de Monsieur MORELLI ?</w:t>
      </w:r>
    </w:p>
    <w:p w14:paraId="0CDF889B" w14:textId="77777777" w:rsidR="00DB26C0" w:rsidRDefault="00DB26C0" w:rsidP="00E05A9F">
      <w:pPr>
        <w:jc w:val="both"/>
        <w:rPr>
          <w:bCs/>
        </w:rPr>
      </w:pPr>
    </w:p>
    <w:p w14:paraId="19DB8F9F" w14:textId="77777777" w:rsidR="00E05A9F" w:rsidRPr="00443D75" w:rsidRDefault="00E05A9F" w:rsidP="00E05A9F">
      <w:pPr>
        <w:jc w:val="both"/>
        <w:rPr>
          <w:bCs/>
        </w:rPr>
      </w:pPr>
      <w:r>
        <w:rPr>
          <w:bCs/>
        </w:rPr>
        <w:t>Vous souhaitant bonne réception.</w:t>
      </w:r>
    </w:p>
    <w:p w14:paraId="17217D9D" w14:textId="77777777" w:rsidR="00E05A9F" w:rsidRPr="00443D75" w:rsidRDefault="00E05A9F" w:rsidP="00E05A9F">
      <w:pPr>
        <w:jc w:val="both"/>
        <w:rPr>
          <w:bCs/>
        </w:rPr>
      </w:pPr>
    </w:p>
    <w:p w14:paraId="7ADCA202" w14:textId="34F504E6" w:rsidR="00E05A9F" w:rsidRPr="00443D75" w:rsidRDefault="00E05A9F" w:rsidP="00E05A9F">
      <w:pPr>
        <w:jc w:val="both"/>
        <w:rPr>
          <w:bCs/>
        </w:rPr>
      </w:pPr>
      <w:r w:rsidRPr="00443D75">
        <w:rPr>
          <w:bCs/>
        </w:rPr>
        <w:t>Je vous prie de croire,</w:t>
      </w:r>
      <w:r>
        <w:rPr>
          <w:bCs/>
        </w:rPr>
        <w:t> Monsieur</w:t>
      </w:r>
      <w:r w:rsidR="00727BAA">
        <w:rPr>
          <w:bCs/>
        </w:rPr>
        <w:t xml:space="preserve"> le Bâtonnier</w:t>
      </w:r>
      <w:r>
        <w:rPr>
          <w:bCs/>
        </w:rPr>
        <w:t xml:space="preserve">, </w:t>
      </w:r>
      <w:r w:rsidRPr="00443D75">
        <w:rPr>
          <w:bCs/>
        </w:rPr>
        <w:t xml:space="preserve">à l’assurance de mes sentiments </w:t>
      </w:r>
      <w:r>
        <w:rPr>
          <w:bCs/>
        </w:rPr>
        <w:t>dévoués.</w:t>
      </w:r>
    </w:p>
    <w:p w14:paraId="7D402CD8" w14:textId="77777777" w:rsidR="00E05A9F" w:rsidRPr="00537301" w:rsidRDefault="00E05A9F" w:rsidP="00E05A9F">
      <w:pPr>
        <w:ind w:firstLine="1080"/>
        <w:rPr>
          <w:bCs/>
        </w:rPr>
      </w:pPr>
    </w:p>
    <w:p w14:paraId="22056011" w14:textId="77777777" w:rsidR="00E05A9F" w:rsidRPr="00537301" w:rsidRDefault="00E05A9F" w:rsidP="00E05A9F">
      <w:pPr>
        <w:ind w:firstLine="1080"/>
        <w:rPr>
          <w:bCs/>
        </w:rPr>
      </w:pPr>
    </w:p>
    <w:p w14:paraId="434340EB" w14:textId="77777777" w:rsidR="00E05A9F" w:rsidRPr="006548FA" w:rsidRDefault="00E05A9F" w:rsidP="00E05A9F">
      <w:pPr>
        <w:ind w:left="4920" w:firstLine="120"/>
      </w:pPr>
      <w:r w:rsidRPr="006548FA">
        <w:rPr>
          <w:bCs/>
        </w:rPr>
        <w:t>Louis LEGENTIL</w:t>
      </w:r>
    </w:p>
    <w:bookmarkEnd w:id="0"/>
    <w:p w14:paraId="0F0E6F75" w14:textId="77777777" w:rsidR="00B619A2" w:rsidRDefault="00B619A2"/>
    <w:sectPr w:rsidR="00B6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B1A70" w14:textId="77777777" w:rsidR="006D2B7E" w:rsidRDefault="006D2B7E">
      <w:r>
        <w:separator/>
      </w:r>
    </w:p>
  </w:endnote>
  <w:endnote w:type="continuationSeparator" w:id="0">
    <w:p w14:paraId="7F321CED" w14:textId="77777777" w:rsidR="006D2B7E" w:rsidRDefault="006D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6EB8" w14:textId="77777777" w:rsidR="00344830" w:rsidRDefault="003448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1448" w14:textId="77777777" w:rsidR="00270A3A" w:rsidRDefault="00270A3A" w:rsidP="00270A3A">
    <w:pPr>
      <w:jc w:val="center"/>
      <w:rPr>
        <w:color w:val="000000" w:themeColor="text1"/>
        <w:sz w:val="20"/>
      </w:rPr>
    </w:pPr>
    <w:r>
      <w:rPr>
        <w:color w:val="000000" w:themeColor="text1"/>
        <w:sz w:val="20"/>
      </w:rPr>
      <w:t>__________________________________________________________________________________________</w:t>
    </w:r>
  </w:p>
  <w:p w14:paraId="56EBF8B4" w14:textId="77777777" w:rsidR="00270A3A" w:rsidRDefault="00270A3A" w:rsidP="00270A3A">
    <w:pPr>
      <w:jc w:val="center"/>
      <w:rPr>
        <w:color w:val="000000" w:themeColor="text1"/>
        <w:sz w:val="20"/>
      </w:rPr>
    </w:pPr>
  </w:p>
  <w:p w14:paraId="35B0F678" w14:textId="77777777" w:rsidR="00270A3A" w:rsidRDefault="00270A3A" w:rsidP="00270A3A">
    <w:pPr>
      <w:jc w:val="center"/>
      <w:rPr>
        <w:rFonts w:ascii="Book Antiqua" w:hAnsi="Book Antiqua"/>
        <w:color w:val="000000" w:themeColor="text1"/>
        <w:sz w:val="20"/>
      </w:rPr>
    </w:pPr>
    <w:r>
      <w:rPr>
        <w:rFonts w:ascii="Book Antiqua" w:hAnsi="Book Antiqua"/>
        <w:color w:val="000000" w:themeColor="text1"/>
        <w:sz w:val="20"/>
      </w:rPr>
      <w:t>17 Place de la République</w:t>
    </w:r>
    <w:r w:rsidRPr="00046AD4">
      <w:rPr>
        <w:rFonts w:ascii="Book Antiqua" w:hAnsi="Book Antiqua"/>
        <w:color w:val="000000" w:themeColor="text1"/>
        <w:sz w:val="20"/>
      </w:rPr>
      <w:t xml:space="preserve"> - 21000 DIJON - </w:t>
    </w:r>
    <w:r w:rsidRPr="00046AD4">
      <w:rPr>
        <w:rFonts w:ascii="Book Antiqua" w:hAnsi="Book Antiqua"/>
        <w:b/>
        <w:color w:val="000000" w:themeColor="text1"/>
        <w:sz w:val="20"/>
        <w:lang w:val="nl-NL"/>
      </w:rPr>
      <w:t>Tel</w:t>
    </w:r>
    <w:r w:rsidRPr="00046AD4">
      <w:rPr>
        <w:rFonts w:ascii="Book Antiqua" w:hAnsi="Book Antiqua"/>
        <w:color w:val="000000" w:themeColor="text1"/>
        <w:sz w:val="20"/>
        <w:lang w:val="nl-NL"/>
      </w:rPr>
      <w:t xml:space="preserve"> : </w:t>
    </w:r>
    <w:r>
      <w:rPr>
        <w:rFonts w:ascii="Book Antiqua" w:hAnsi="Book Antiqua"/>
        <w:color w:val="000000" w:themeColor="text1"/>
        <w:sz w:val="20"/>
      </w:rPr>
      <w:t>03.80.56.82.33</w:t>
    </w:r>
    <w:r w:rsidRPr="00046AD4">
      <w:rPr>
        <w:rFonts w:ascii="Book Antiqua" w:hAnsi="Book Antiqua"/>
        <w:color w:val="000000" w:themeColor="text1"/>
        <w:sz w:val="20"/>
      </w:rPr>
      <w:t xml:space="preserve"> </w:t>
    </w:r>
    <w:r>
      <w:rPr>
        <w:rFonts w:ascii="Book Antiqua" w:hAnsi="Book Antiqua"/>
        <w:color w:val="000000" w:themeColor="text1"/>
        <w:sz w:val="20"/>
      </w:rPr>
      <w:t>–</w:t>
    </w:r>
    <w:r w:rsidRPr="00046AD4">
      <w:rPr>
        <w:rFonts w:ascii="Book Antiqua" w:hAnsi="Book Antiqua"/>
        <w:color w:val="000000" w:themeColor="text1"/>
        <w:sz w:val="20"/>
      </w:rPr>
      <w:t xml:space="preserve"> </w:t>
    </w:r>
    <w:r>
      <w:rPr>
        <w:rFonts w:ascii="Book Antiqua" w:hAnsi="Book Antiqua"/>
        <w:b/>
        <w:color w:val="000000" w:themeColor="text1"/>
        <w:sz w:val="20"/>
      </w:rPr>
      <w:t>Portable </w:t>
    </w:r>
    <w:r>
      <w:rPr>
        <w:rFonts w:ascii="Book Antiqua" w:hAnsi="Book Antiqua"/>
        <w:color w:val="000000" w:themeColor="text1"/>
        <w:sz w:val="20"/>
      </w:rPr>
      <w:t xml:space="preserve">: 06.87.30.80.88 </w:t>
    </w:r>
  </w:p>
  <w:p w14:paraId="60EC34B4" w14:textId="77777777" w:rsidR="00270A3A" w:rsidRPr="00046AD4" w:rsidRDefault="00270A3A" w:rsidP="00270A3A">
    <w:pPr>
      <w:jc w:val="center"/>
      <w:rPr>
        <w:rFonts w:ascii="Book Antiqua" w:hAnsi="Book Antiqua"/>
        <w:b/>
        <w:color w:val="595959" w:themeColor="text1" w:themeTint="A6"/>
        <w:sz w:val="22"/>
      </w:rPr>
    </w:pPr>
    <w:proofErr w:type="gramStart"/>
    <w:r w:rsidRPr="00046AD4">
      <w:rPr>
        <w:rFonts w:ascii="Book Antiqua" w:hAnsi="Book Antiqua"/>
        <w:b/>
        <w:color w:val="000000" w:themeColor="text1"/>
        <w:sz w:val="20"/>
        <w:lang w:val="nl-NL"/>
      </w:rPr>
      <w:t>Fax</w:t>
    </w:r>
    <w:r w:rsidRPr="00046AD4">
      <w:rPr>
        <w:rFonts w:ascii="Book Antiqua" w:hAnsi="Book Antiqua"/>
        <w:color w:val="000000" w:themeColor="text1"/>
        <w:sz w:val="20"/>
        <w:lang w:val="nl-NL"/>
      </w:rPr>
      <w:t> :</w:t>
    </w:r>
    <w:proofErr w:type="gramEnd"/>
    <w:r w:rsidRPr="00046AD4">
      <w:rPr>
        <w:rFonts w:ascii="Book Antiqua" w:hAnsi="Book Antiqua"/>
        <w:color w:val="000000" w:themeColor="text1"/>
        <w:sz w:val="20"/>
      </w:rPr>
      <w:t xml:space="preserve"> 03.80.</w:t>
    </w:r>
    <w:r>
      <w:rPr>
        <w:rFonts w:ascii="Book Antiqua" w:hAnsi="Book Antiqua"/>
        <w:color w:val="000000" w:themeColor="text1"/>
        <w:sz w:val="20"/>
      </w:rPr>
      <w:t>19.23.26</w:t>
    </w:r>
    <w:r w:rsidRPr="00046AD4">
      <w:rPr>
        <w:rFonts w:ascii="Book Antiqua" w:hAnsi="Book Antiqua"/>
        <w:color w:val="000000" w:themeColor="text1"/>
        <w:sz w:val="20"/>
      </w:rPr>
      <w:t xml:space="preserve"> - legentillouis@gmail.com</w:t>
    </w:r>
    <w:r w:rsidRPr="00046AD4">
      <w:rPr>
        <w:rFonts w:ascii="Book Antiqua" w:hAnsi="Book Antiqua"/>
        <w:color w:val="595959" w:themeColor="text1" w:themeTint="A6"/>
        <w:sz w:val="22"/>
      </w:rPr>
      <w:t xml:space="preserve"> </w:t>
    </w:r>
  </w:p>
  <w:p w14:paraId="60AED8CC" w14:textId="77777777" w:rsidR="00270A3A" w:rsidRPr="00046AD4" w:rsidRDefault="00270A3A" w:rsidP="00270A3A">
    <w:pPr>
      <w:pStyle w:val="En-tte"/>
      <w:tabs>
        <w:tab w:val="left" w:pos="2268"/>
      </w:tabs>
      <w:jc w:val="center"/>
      <w:rPr>
        <w:rFonts w:ascii="Book Antiqua" w:hAnsi="Book Antiqua"/>
      </w:rPr>
    </w:pPr>
    <w:r w:rsidRPr="00046AD4">
      <w:rPr>
        <w:rFonts w:ascii="Book Antiqua" w:hAnsi="Book Antiqua"/>
        <w:color w:val="808080"/>
        <w:sz w:val="16"/>
        <w:szCs w:val="16"/>
      </w:rPr>
      <w:t xml:space="preserve">Le règlement par chèque est accepté - SIRET : </w:t>
    </w:r>
    <w:r>
      <w:rPr>
        <w:rFonts w:ascii="Book Antiqua" w:hAnsi="Book Antiqua"/>
        <w:color w:val="808080"/>
        <w:sz w:val="16"/>
        <w:szCs w:val="16"/>
      </w:rPr>
      <w:t>809 157 811 00021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857F" w14:textId="77777777" w:rsidR="00344830" w:rsidRDefault="003448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5FCC6" w14:textId="77777777" w:rsidR="006D2B7E" w:rsidRDefault="006D2B7E">
      <w:r>
        <w:separator/>
      </w:r>
    </w:p>
  </w:footnote>
  <w:footnote w:type="continuationSeparator" w:id="0">
    <w:p w14:paraId="564FDB50" w14:textId="77777777" w:rsidR="006D2B7E" w:rsidRDefault="006D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65555" w14:textId="4BDFD8B9" w:rsidR="00344830" w:rsidRDefault="00344830">
    <w:pPr>
      <w:pStyle w:val="En-tte"/>
    </w:pPr>
    <w:r>
      <w:rPr>
        <w:noProof/>
      </w:rPr>
      <w:pict w14:anchorId="6F1D23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963594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61EC" w14:textId="208BEBD9" w:rsidR="00270A3A" w:rsidRPr="006548FA" w:rsidRDefault="00344830" w:rsidP="00270A3A">
    <w:pPr>
      <w:pStyle w:val="En-tte"/>
      <w:jc w:val="center"/>
      <w:rPr>
        <w:rFonts w:ascii="Book Antiqua" w:hAnsi="Book Antiqua"/>
        <w:b/>
        <w:strike/>
        <w:sz w:val="34"/>
        <w:szCs w:val="34"/>
      </w:rPr>
    </w:pPr>
    <w:r>
      <w:rPr>
        <w:noProof/>
      </w:rPr>
      <w:pict w14:anchorId="55F7DA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963595" o:spid="_x0000_s2051" type="#_x0000_t136" style="position:absolute;left:0;text-align:left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  <w:r w:rsidR="00270A3A" w:rsidRPr="006548FA">
      <w:rPr>
        <w:rFonts w:ascii="Book Antiqua" w:hAnsi="Book Antiqua"/>
        <w:b/>
        <w:sz w:val="34"/>
        <w:szCs w:val="34"/>
      </w:rPr>
      <w:t>Louis LEGENTIL</w:t>
    </w:r>
  </w:p>
  <w:p w14:paraId="569F5973" w14:textId="77777777" w:rsidR="00270A3A" w:rsidRPr="006548FA" w:rsidRDefault="00270A3A" w:rsidP="00270A3A">
    <w:pPr>
      <w:pStyle w:val="En-tte"/>
      <w:jc w:val="center"/>
      <w:rPr>
        <w:rFonts w:ascii="Book Antiqua" w:hAnsi="Book Antiqua"/>
        <w:sz w:val="26"/>
        <w:szCs w:val="26"/>
      </w:rPr>
    </w:pPr>
    <w:r w:rsidRPr="006548FA">
      <w:rPr>
        <w:rFonts w:ascii="Book Antiqua" w:hAnsi="Book Antiqua"/>
        <w:sz w:val="26"/>
        <w:szCs w:val="26"/>
      </w:rPr>
      <w:t>A</w:t>
    </w:r>
    <w:r>
      <w:rPr>
        <w:rFonts w:ascii="Book Antiqua" w:hAnsi="Book Antiqua"/>
        <w:sz w:val="26"/>
        <w:szCs w:val="26"/>
      </w:rPr>
      <w:t>vocat</w:t>
    </w:r>
  </w:p>
  <w:p w14:paraId="3A376BE4" w14:textId="77777777" w:rsidR="00270A3A" w:rsidRPr="006548FA" w:rsidRDefault="00270A3A" w:rsidP="00270A3A">
    <w:pPr>
      <w:pStyle w:val="En-tte"/>
      <w:jc w:val="center"/>
      <w:rPr>
        <w:rFonts w:ascii="Book Antiqua" w:hAnsi="Book Antiqua"/>
        <w:sz w:val="22"/>
        <w:szCs w:val="22"/>
      </w:rPr>
    </w:pPr>
    <w:r w:rsidRPr="006548FA">
      <w:rPr>
        <w:rFonts w:ascii="Book Antiqua" w:hAnsi="Book Antiqua"/>
        <w:sz w:val="22"/>
        <w:szCs w:val="22"/>
      </w:rPr>
      <w:t xml:space="preserve">Case </w:t>
    </w:r>
    <w:r>
      <w:rPr>
        <w:rFonts w:ascii="Book Antiqua" w:hAnsi="Book Antiqua"/>
        <w:sz w:val="22"/>
        <w:szCs w:val="22"/>
      </w:rPr>
      <w:t>P</w:t>
    </w:r>
    <w:r w:rsidRPr="006548FA">
      <w:rPr>
        <w:rFonts w:ascii="Book Antiqua" w:hAnsi="Book Antiqua"/>
        <w:sz w:val="22"/>
        <w:szCs w:val="22"/>
      </w:rPr>
      <w:t>alais n°1</w:t>
    </w:r>
    <w:r>
      <w:rPr>
        <w:rFonts w:ascii="Book Antiqua" w:hAnsi="Book Antiqua"/>
        <w:sz w:val="22"/>
        <w:szCs w:val="22"/>
      </w:rPr>
      <w:t>9</w:t>
    </w:r>
  </w:p>
  <w:p w14:paraId="7B32DEDE" w14:textId="77777777" w:rsidR="00270A3A" w:rsidRPr="00537301" w:rsidRDefault="00270A3A" w:rsidP="00270A3A">
    <w:pPr>
      <w:pStyle w:val="En-tte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F82F" w14:textId="3461C8E4" w:rsidR="00344830" w:rsidRDefault="00344830">
    <w:pPr>
      <w:pStyle w:val="En-tte"/>
    </w:pPr>
    <w:r>
      <w:rPr>
        <w:noProof/>
      </w:rPr>
      <w:pict w14:anchorId="6EA469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963593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20"/>
    <w:rsid w:val="001E5860"/>
    <w:rsid w:val="00270A3A"/>
    <w:rsid w:val="00344830"/>
    <w:rsid w:val="00377238"/>
    <w:rsid w:val="006D2B7E"/>
    <w:rsid w:val="00727BAA"/>
    <w:rsid w:val="0083174F"/>
    <w:rsid w:val="008C2699"/>
    <w:rsid w:val="00B22C8D"/>
    <w:rsid w:val="00B619A2"/>
    <w:rsid w:val="00D63F20"/>
    <w:rsid w:val="00DB26C0"/>
    <w:rsid w:val="00E0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874838"/>
  <w15:chartTrackingRefBased/>
  <w15:docId w15:val="{DCCA9B17-0082-44E6-9EE9-49982678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05A9F"/>
    <w:pPr>
      <w:keepNext/>
      <w:ind w:left="5103"/>
      <w:outlineLvl w:val="1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E05A9F"/>
    <w:pPr>
      <w:keepNext/>
      <w:ind w:left="-567" w:firstLine="567"/>
      <w:jc w:val="center"/>
      <w:outlineLvl w:val="6"/>
    </w:pPr>
    <w:rPr>
      <w:rFonts w:ascii="Calibri" w:hAnsi="Calibri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05A9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E05A9F"/>
    <w:rPr>
      <w:rFonts w:ascii="Calibri" w:eastAsia="Times New Roman" w:hAnsi="Calibri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E05A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05A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448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83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Legentil</dc:creator>
  <cp:keywords/>
  <dc:description/>
  <cp:lastModifiedBy>Louis Legentil</cp:lastModifiedBy>
  <cp:revision>3</cp:revision>
  <dcterms:created xsi:type="dcterms:W3CDTF">2018-04-03T17:39:00Z</dcterms:created>
  <dcterms:modified xsi:type="dcterms:W3CDTF">2018-06-22T15:39:00Z</dcterms:modified>
</cp:coreProperties>
</file>